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4C19" w:rsidRDefault="00124C19" w:rsidP="00124C19">
      <w:pPr>
        <w:rPr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4F0845" w:rsidRPr="0077732B" w:rsidRDefault="004F0845" w:rsidP="0077732B">
      <w:pPr>
        <w:rPr>
          <w:b/>
          <w:bCs/>
          <w:sz w:val="40"/>
          <w:szCs w:val="40"/>
          <w:u w:val="single"/>
          <w:rtl/>
        </w:rPr>
      </w:pPr>
      <w:r>
        <w:rPr>
          <w:rFonts w:hint="cs"/>
          <w:b/>
          <w:bCs/>
          <w:szCs w:val="24"/>
          <w:rtl/>
        </w:rPr>
        <w:tab/>
      </w:r>
      <w:r>
        <w:rPr>
          <w:rFonts w:hint="cs"/>
          <w:b/>
          <w:bCs/>
          <w:szCs w:val="24"/>
          <w:rtl/>
        </w:rPr>
        <w:tab/>
      </w:r>
      <w:r>
        <w:rPr>
          <w:rFonts w:hint="cs"/>
          <w:b/>
          <w:bCs/>
          <w:szCs w:val="24"/>
          <w:rtl/>
        </w:rPr>
        <w:tab/>
      </w:r>
      <w:r w:rsidRPr="004F0845">
        <w:rPr>
          <w:rFonts w:hint="cs"/>
          <w:b/>
          <w:bCs/>
          <w:sz w:val="32"/>
          <w:szCs w:val="32"/>
          <w:rtl/>
        </w:rPr>
        <w:tab/>
      </w:r>
      <w:r w:rsidRPr="0077732B">
        <w:rPr>
          <w:rFonts w:hint="cs"/>
          <w:b/>
          <w:bCs/>
          <w:sz w:val="40"/>
          <w:szCs w:val="40"/>
          <w:u w:val="single"/>
          <w:rtl/>
        </w:rPr>
        <w:t>מכרז מס</w:t>
      </w:r>
      <w:r w:rsidR="0077732B" w:rsidRPr="0077732B">
        <w:rPr>
          <w:rFonts w:hint="cs"/>
          <w:b/>
          <w:bCs/>
          <w:sz w:val="40"/>
          <w:szCs w:val="40"/>
          <w:u w:val="single"/>
          <w:rtl/>
        </w:rPr>
        <w:t xml:space="preserve">     2/15 </w:t>
      </w:r>
    </w:p>
    <w:p w:rsidR="00124C19" w:rsidRDefault="00124C19" w:rsidP="00124C19">
      <w:pPr>
        <w:rPr>
          <w:b/>
          <w:bCs/>
          <w:szCs w:val="24"/>
          <w:rtl/>
        </w:rPr>
      </w:pPr>
    </w:p>
    <w:p w:rsidR="00761933" w:rsidRPr="00761933" w:rsidRDefault="00761933" w:rsidP="001E7326">
      <w:pPr>
        <w:spacing w:line="360" w:lineRule="auto"/>
        <w:jc w:val="center"/>
        <w:rPr>
          <w:b/>
          <w:bCs/>
          <w:sz w:val="56"/>
          <w:szCs w:val="56"/>
          <w:rtl/>
        </w:rPr>
      </w:pPr>
      <w:bookmarkStart w:id="0" w:name="_GoBack"/>
      <w:bookmarkEnd w:id="0"/>
      <w:r w:rsidRPr="00761933">
        <w:rPr>
          <w:rFonts w:hint="cs"/>
          <w:b/>
          <w:bCs/>
          <w:sz w:val="56"/>
          <w:szCs w:val="56"/>
          <w:rtl/>
        </w:rPr>
        <w:t>כתב כמויות</w:t>
      </w:r>
    </w:p>
    <w:p w:rsidR="00124C19" w:rsidRPr="00761933" w:rsidRDefault="00761933" w:rsidP="00882318">
      <w:pPr>
        <w:spacing w:line="360" w:lineRule="auto"/>
        <w:jc w:val="center"/>
        <w:rPr>
          <w:b/>
          <w:bCs/>
          <w:sz w:val="40"/>
          <w:szCs w:val="40"/>
          <w:u w:val="single"/>
          <w:rtl/>
        </w:rPr>
      </w:pPr>
      <w:r w:rsidRPr="00761933">
        <w:rPr>
          <w:rFonts w:hint="cs"/>
          <w:b/>
          <w:bCs/>
          <w:sz w:val="40"/>
          <w:szCs w:val="40"/>
          <w:u w:val="single"/>
          <w:rtl/>
        </w:rPr>
        <w:t>אחזקת שטחי גינון וניקוי שבילים וחצר</w:t>
      </w:r>
      <w:r w:rsidR="00882318">
        <w:rPr>
          <w:rFonts w:hint="cs"/>
          <w:b/>
          <w:bCs/>
          <w:sz w:val="40"/>
          <w:szCs w:val="40"/>
          <w:u w:val="single"/>
          <w:rtl/>
        </w:rPr>
        <w:t>ות</w:t>
      </w:r>
    </w:p>
    <w:p w:rsidR="00761933" w:rsidRDefault="00761933" w:rsidP="00124C19">
      <w:pPr>
        <w:rPr>
          <w:b/>
          <w:bCs/>
          <w:szCs w:val="24"/>
          <w:rtl/>
        </w:rPr>
      </w:pPr>
    </w:p>
    <w:p w:rsidR="00761933" w:rsidRDefault="00761933" w:rsidP="00535F6F">
      <w:pPr>
        <w:spacing w:line="360" w:lineRule="auto"/>
        <w:rPr>
          <w:b/>
          <w:bCs/>
          <w:szCs w:val="24"/>
          <w:rtl/>
        </w:rPr>
      </w:pPr>
    </w:p>
    <w:p w:rsidR="00761933" w:rsidRDefault="00761933" w:rsidP="00664BCA">
      <w:pPr>
        <w:spacing w:line="360" w:lineRule="auto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 xml:space="preserve">גודל השטח בטבלה הוא הערכה בלבד ומיועד לסייע לקבלן להציע הצעה </w:t>
      </w:r>
      <w:proofErr w:type="spellStart"/>
      <w:r>
        <w:rPr>
          <w:rFonts w:hint="cs"/>
          <w:b/>
          <w:bCs/>
          <w:szCs w:val="24"/>
          <w:rtl/>
        </w:rPr>
        <w:t>פאושלית</w:t>
      </w:r>
      <w:proofErr w:type="spellEnd"/>
      <w:r>
        <w:rPr>
          <w:rFonts w:hint="cs"/>
          <w:b/>
          <w:bCs/>
          <w:szCs w:val="24"/>
          <w:rtl/>
        </w:rPr>
        <w:t xml:space="preserve"> </w:t>
      </w:r>
      <w:r w:rsidR="0010486C">
        <w:rPr>
          <w:rFonts w:hint="cs"/>
          <w:b/>
          <w:bCs/>
          <w:szCs w:val="24"/>
          <w:rtl/>
        </w:rPr>
        <w:t xml:space="preserve">חודשית </w:t>
      </w:r>
      <w:r>
        <w:rPr>
          <w:rFonts w:hint="cs"/>
          <w:b/>
          <w:bCs/>
          <w:szCs w:val="24"/>
          <w:rtl/>
        </w:rPr>
        <w:t xml:space="preserve">לכל האזור </w:t>
      </w:r>
      <w:r w:rsidR="0010486C">
        <w:rPr>
          <w:rFonts w:hint="cs"/>
          <w:b/>
          <w:bCs/>
          <w:szCs w:val="24"/>
          <w:rtl/>
        </w:rPr>
        <w:t xml:space="preserve">לתקופה של עד </w:t>
      </w:r>
      <w:r w:rsidR="00664BCA">
        <w:rPr>
          <w:rFonts w:hint="cs"/>
          <w:b/>
          <w:bCs/>
          <w:szCs w:val="24"/>
          <w:rtl/>
        </w:rPr>
        <w:t xml:space="preserve">12 חודשים </w:t>
      </w:r>
      <w:r w:rsidR="0010486C">
        <w:rPr>
          <w:rFonts w:hint="cs"/>
          <w:b/>
          <w:bCs/>
          <w:szCs w:val="24"/>
          <w:rtl/>
        </w:rPr>
        <w:t xml:space="preserve"> מיום חתימת החוזה.</w:t>
      </w:r>
    </w:p>
    <w:p w:rsidR="004F0845" w:rsidRDefault="00761933" w:rsidP="004F0845">
      <w:pPr>
        <w:spacing w:line="360" w:lineRule="auto"/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השטח הנקוב כולל בתוכו שטחי גינון , שבילים , משטחי דשא , מבנים</w:t>
      </w:r>
      <w:r w:rsidR="004F0845">
        <w:rPr>
          <w:rFonts w:hint="cs"/>
          <w:b/>
          <w:bCs/>
          <w:szCs w:val="24"/>
          <w:rtl/>
        </w:rPr>
        <w:t xml:space="preserve"> </w:t>
      </w:r>
      <w:r>
        <w:rPr>
          <w:rFonts w:hint="cs"/>
          <w:b/>
          <w:bCs/>
          <w:szCs w:val="24"/>
          <w:rtl/>
        </w:rPr>
        <w:t xml:space="preserve"> .</w:t>
      </w:r>
    </w:p>
    <w:p w:rsidR="00761933" w:rsidRDefault="00761933" w:rsidP="00124C19">
      <w:pPr>
        <w:rPr>
          <w:b/>
          <w:bCs/>
          <w:szCs w:val="24"/>
          <w:rtl/>
        </w:rPr>
      </w:pPr>
    </w:p>
    <w:p w:rsidR="00124C19" w:rsidRDefault="00124C19" w:rsidP="00124C19">
      <w:pPr>
        <w:rPr>
          <w:b/>
          <w:bCs/>
          <w:szCs w:val="24"/>
          <w:rtl/>
        </w:rPr>
      </w:pPr>
    </w:p>
    <w:p w:rsidR="001E7326" w:rsidRDefault="001E7326" w:rsidP="00124C19">
      <w:pPr>
        <w:rPr>
          <w:b/>
          <w:bCs/>
          <w:szCs w:val="24"/>
          <w:rtl/>
        </w:rPr>
      </w:pPr>
    </w:p>
    <w:p w:rsidR="001E7326" w:rsidRDefault="001E7326" w:rsidP="00124C19">
      <w:pPr>
        <w:rPr>
          <w:b/>
          <w:bCs/>
          <w:szCs w:val="24"/>
          <w:rtl/>
        </w:rPr>
      </w:pPr>
    </w:p>
    <w:p w:rsidR="001E7326" w:rsidRDefault="001E7326" w:rsidP="00124C19">
      <w:pPr>
        <w:rPr>
          <w:b/>
          <w:bCs/>
          <w:szCs w:val="24"/>
          <w:rtl/>
        </w:rPr>
      </w:pPr>
    </w:p>
    <w:tbl>
      <w:tblPr>
        <w:tblStyle w:val="a9"/>
        <w:bidiVisual/>
        <w:tblW w:w="0" w:type="auto"/>
        <w:tblInd w:w="1043" w:type="dxa"/>
        <w:tblLook w:val="04A0" w:firstRow="1" w:lastRow="0" w:firstColumn="1" w:lastColumn="0" w:noHBand="0" w:noVBand="1"/>
      </w:tblPr>
      <w:tblGrid>
        <w:gridCol w:w="569"/>
        <w:gridCol w:w="3400"/>
        <w:gridCol w:w="992"/>
        <w:gridCol w:w="2268"/>
      </w:tblGrid>
      <w:tr w:rsidR="00761933" w:rsidTr="00892CC3">
        <w:tc>
          <w:tcPr>
            <w:tcW w:w="569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מס'</w:t>
            </w:r>
          </w:p>
        </w:tc>
        <w:tc>
          <w:tcPr>
            <w:tcW w:w="3400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פירוט</w:t>
            </w:r>
          </w:p>
        </w:tc>
        <w:tc>
          <w:tcPr>
            <w:tcW w:w="992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יח' </w:t>
            </w:r>
          </w:p>
        </w:tc>
        <w:tc>
          <w:tcPr>
            <w:tcW w:w="2268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גודל השטח בדונם בהערכה</w:t>
            </w:r>
          </w:p>
        </w:tc>
      </w:tr>
      <w:tr w:rsidR="00761933" w:rsidTr="00892CC3">
        <w:tc>
          <w:tcPr>
            <w:tcW w:w="569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>1-</w:t>
            </w:r>
          </w:p>
        </w:tc>
        <w:tc>
          <w:tcPr>
            <w:tcW w:w="3400" w:type="dxa"/>
          </w:tcPr>
          <w:p w:rsidR="00761933" w:rsidRDefault="00761933" w:rsidP="00725840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אחזקת </w:t>
            </w:r>
            <w:r w:rsidR="00AD5945">
              <w:rPr>
                <w:rFonts w:hint="cs"/>
                <w:b/>
                <w:bCs/>
                <w:szCs w:val="24"/>
                <w:rtl/>
              </w:rPr>
              <w:t>חודשית</w:t>
            </w:r>
            <w:r w:rsidR="00892CC3">
              <w:rPr>
                <w:rFonts w:hint="cs"/>
                <w:b/>
                <w:bCs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Cs w:val="24"/>
                <w:rtl/>
              </w:rPr>
              <w:t xml:space="preserve">שוטפת </w:t>
            </w:r>
            <w:r w:rsidR="00AD5945">
              <w:rPr>
                <w:rFonts w:hint="cs"/>
                <w:b/>
                <w:bCs/>
                <w:szCs w:val="24"/>
                <w:rtl/>
              </w:rPr>
              <w:t xml:space="preserve">על בסיס עבודה </w:t>
            </w:r>
            <w:r w:rsidR="00DF48B1">
              <w:rPr>
                <w:rFonts w:hint="cs"/>
                <w:b/>
                <w:bCs/>
                <w:szCs w:val="24"/>
                <w:rtl/>
              </w:rPr>
              <w:t xml:space="preserve">5 ימים בשבוע </w:t>
            </w:r>
            <w:r w:rsidR="00AD5945">
              <w:rPr>
                <w:rFonts w:hint="cs"/>
                <w:b/>
                <w:bCs/>
                <w:szCs w:val="24"/>
                <w:rtl/>
              </w:rPr>
              <w:t xml:space="preserve"> </w:t>
            </w:r>
            <w:r>
              <w:rPr>
                <w:rFonts w:hint="cs"/>
                <w:b/>
                <w:bCs/>
                <w:szCs w:val="24"/>
                <w:rtl/>
              </w:rPr>
              <w:t xml:space="preserve">לשטחי גינון לרבות גיזום עצים עד גובה 4 מטר , כיסוח דשא , </w:t>
            </w:r>
            <w:proofErr w:type="spellStart"/>
            <w:r>
              <w:rPr>
                <w:rFonts w:hint="cs"/>
                <w:b/>
                <w:bCs/>
                <w:szCs w:val="24"/>
                <w:rtl/>
              </w:rPr>
              <w:t>קלטורים</w:t>
            </w:r>
            <w:proofErr w:type="spellEnd"/>
            <w:r>
              <w:rPr>
                <w:rFonts w:hint="cs"/>
                <w:b/>
                <w:bCs/>
                <w:szCs w:val="24"/>
                <w:rtl/>
              </w:rPr>
              <w:t xml:space="preserve"> , ריסוסים , אחזקת וסידור מערכת השקיה , דישון ,ניקוי שבילים וחצר</w:t>
            </w:r>
            <w:r w:rsidR="00725840">
              <w:rPr>
                <w:rFonts w:hint="cs"/>
                <w:b/>
                <w:bCs/>
                <w:szCs w:val="24"/>
                <w:rtl/>
              </w:rPr>
              <w:t>ות</w:t>
            </w:r>
            <w:r>
              <w:rPr>
                <w:rFonts w:hint="cs"/>
                <w:b/>
                <w:bCs/>
                <w:szCs w:val="24"/>
                <w:rtl/>
              </w:rPr>
              <w:t xml:space="preserve"> ופחי אשפה , מפוח חצר</w:t>
            </w:r>
            <w:r w:rsidR="00725840">
              <w:rPr>
                <w:rFonts w:hint="cs"/>
                <w:b/>
                <w:bCs/>
                <w:szCs w:val="24"/>
                <w:rtl/>
              </w:rPr>
              <w:t>ות.</w:t>
            </w:r>
          </w:p>
        </w:tc>
        <w:tc>
          <w:tcPr>
            <w:tcW w:w="992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</w:p>
          <w:p w:rsidR="00761933" w:rsidRDefault="00761933" w:rsidP="00761933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     דונם</w:t>
            </w:r>
          </w:p>
        </w:tc>
        <w:tc>
          <w:tcPr>
            <w:tcW w:w="2268" w:type="dxa"/>
          </w:tcPr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</w:p>
          <w:p w:rsidR="00761933" w:rsidRDefault="00761933" w:rsidP="00124C19">
            <w:pPr>
              <w:rPr>
                <w:b/>
                <w:bCs/>
                <w:szCs w:val="24"/>
                <w:rtl/>
              </w:rPr>
            </w:pPr>
            <w:r>
              <w:rPr>
                <w:rFonts w:hint="cs"/>
                <w:b/>
                <w:bCs/>
                <w:szCs w:val="24"/>
                <w:rtl/>
              </w:rPr>
              <w:t xml:space="preserve">   25 דונם</w:t>
            </w:r>
          </w:p>
        </w:tc>
      </w:tr>
    </w:tbl>
    <w:p w:rsidR="00761933" w:rsidRDefault="00761933" w:rsidP="00124C19">
      <w:pPr>
        <w:rPr>
          <w:b/>
          <w:bCs/>
          <w:szCs w:val="24"/>
          <w:rtl/>
        </w:rPr>
      </w:pPr>
    </w:p>
    <w:p w:rsidR="00761933" w:rsidRDefault="00761933" w:rsidP="00124C19">
      <w:pPr>
        <w:rPr>
          <w:b/>
          <w:bCs/>
          <w:szCs w:val="24"/>
          <w:rtl/>
        </w:rPr>
      </w:pPr>
    </w:p>
    <w:p w:rsidR="00882318" w:rsidRDefault="00664BCA" w:rsidP="004754EC">
      <w:pPr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הערה</w:t>
      </w:r>
      <w:r w:rsidR="004754EC">
        <w:rPr>
          <w:rFonts w:hint="cs"/>
          <w:b/>
          <w:bCs/>
          <w:szCs w:val="24"/>
          <w:rtl/>
        </w:rPr>
        <w:t>:</w:t>
      </w:r>
    </w:p>
    <w:p w:rsidR="00664BCA" w:rsidRDefault="00AA7491" w:rsidP="00B04016">
      <w:pPr>
        <w:pStyle w:val="aa"/>
        <w:numPr>
          <w:ilvl w:val="0"/>
          <w:numId w:val="1"/>
        </w:numPr>
        <w:spacing w:line="360" w:lineRule="auto"/>
        <w:rPr>
          <w:b/>
          <w:bCs/>
          <w:szCs w:val="24"/>
        </w:rPr>
      </w:pPr>
      <w:r>
        <w:rPr>
          <w:rFonts w:hint="cs"/>
          <w:b/>
          <w:bCs/>
          <w:szCs w:val="24"/>
          <w:rtl/>
        </w:rPr>
        <w:t xml:space="preserve">הצעת המחיר תכלול </w:t>
      </w:r>
      <w:r w:rsidR="00664BCA" w:rsidRPr="00664BCA">
        <w:rPr>
          <w:rFonts w:hint="cs"/>
          <w:b/>
          <w:bCs/>
          <w:szCs w:val="24"/>
          <w:rtl/>
        </w:rPr>
        <w:t xml:space="preserve">ביצוע העבודה במלואה </w:t>
      </w:r>
      <w:r w:rsidR="00B04016">
        <w:rPr>
          <w:rFonts w:hint="cs"/>
          <w:b/>
          <w:bCs/>
          <w:szCs w:val="24"/>
          <w:rtl/>
        </w:rPr>
        <w:t xml:space="preserve">את </w:t>
      </w:r>
      <w:r w:rsidR="00664BCA" w:rsidRPr="00664BCA">
        <w:rPr>
          <w:rFonts w:hint="cs"/>
          <w:b/>
          <w:bCs/>
          <w:szCs w:val="24"/>
          <w:rtl/>
        </w:rPr>
        <w:t>כל הפ</w:t>
      </w:r>
      <w:r w:rsidR="00B04016">
        <w:rPr>
          <w:rFonts w:hint="cs"/>
          <w:b/>
          <w:bCs/>
          <w:szCs w:val="24"/>
          <w:rtl/>
        </w:rPr>
        <w:t>עולות הדרושות , עלויות חומרים ו</w:t>
      </w:r>
      <w:r w:rsidR="00664BCA" w:rsidRPr="00664BCA">
        <w:rPr>
          <w:rFonts w:hint="cs"/>
          <w:b/>
          <w:bCs/>
          <w:szCs w:val="24"/>
          <w:rtl/>
        </w:rPr>
        <w:t xml:space="preserve">כלים </w:t>
      </w:r>
      <w:r w:rsidR="00664BCA">
        <w:rPr>
          <w:rFonts w:hint="cs"/>
          <w:b/>
          <w:bCs/>
          <w:szCs w:val="24"/>
          <w:rtl/>
        </w:rPr>
        <w:t>.</w:t>
      </w:r>
    </w:p>
    <w:p w:rsidR="00664BCA" w:rsidRDefault="00664BCA" w:rsidP="00DF48B1">
      <w:pPr>
        <w:pStyle w:val="aa"/>
        <w:numPr>
          <w:ilvl w:val="0"/>
          <w:numId w:val="1"/>
        </w:numPr>
        <w:spacing w:line="360" w:lineRule="auto"/>
        <w:rPr>
          <w:b/>
          <w:bCs/>
          <w:szCs w:val="24"/>
        </w:rPr>
      </w:pPr>
      <w:r>
        <w:rPr>
          <w:rFonts w:hint="cs"/>
          <w:b/>
          <w:bCs/>
          <w:szCs w:val="24"/>
          <w:rtl/>
        </w:rPr>
        <w:t>העבודה</w:t>
      </w:r>
      <w:r w:rsidR="00AA7491">
        <w:rPr>
          <w:rFonts w:hint="cs"/>
          <w:b/>
          <w:bCs/>
          <w:szCs w:val="24"/>
          <w:rtl/>
        </w:rPr>
        <w:t xml:space="preserve"> תתבצע </w:t>
      </w:r>
      <w:r w:rsidR="00AD5945">
        <w:rPr>
          <w:rFonts w:hint="cs"/>
          <w:b/>
          <w:bCs/>
          <w:szCs w:val="24"/>
          <w:rtl/>
        </w:rPr>
        <w:t xml:space="preserve"> </w:t>
      </w:r>
      <w:r w:rsidR="00DF48B1">
        <w:rPr>
          <w:rFonts w:hint="cs"/>
          <w:b/>
          <w:bCs/>
          <w:szCs w:val="24"/>
          <w:rtl/>
        </w:rPr>
        <w:t>5 ימים בשבוע</w:t>
      </w:r>
      <w:r w:rsidR="00AA7491">
        <w:rPr>
          <w:rFonts w:hint="cs"/>
          <w:b/>
          <w:bCs/>
          <w:szCs w:val="24"/>
          <w:rtl/>
        </w:rPr>
        <w:t xml:space="preserve"> </w:t>
      </w:r>
      <w:r w:rsidR="001C01FE">
        <w:rPr>
          <w:rFonts w:hint="cs"/>
          <w:b/>
          <w:bCs/>
          <w:szCs w:val="24"/>
          <w:rtl/>
        </w:rPr>
        <w:t xml:space="preserve">ולא פחות מ 20 יום </w:t>
      </w:r>
      <w:r w:rsidR="00AA7491">
        <w:rPr>
          <w:rFonts w:hint="cs"/>
          <w:b/>
          <w:bCs/>
          <w:szCs w:val="24"/>
          <w:rtl/>
        </w:rPr>
        <w:t xml:space="preserve">במשך </w:t>
      </w:r>
      <w:r w:rsidR="00AD5945">
        <w:rPr>
          <w:rFonts w:hint="cs"/>
          <w:b/>
          <w:bCs/>
          <w:szCs w:val="24"/>
          <w:rtl/>
        </w:rPr>
        <w:t xml:space="preserve">חודש </w:t>
      </w:r>
      <w:r w:rsidR="00AA7491">
        <w:rPr>
          <w:rFonts w:hint="cs"/>
          <w:b/>
          <w:bCs/>
          <w:szCs w:val="24"/>
          <w:rtl/>
        </w:rPr>
        <w:t xml:space="preserve">שלם </w:t>
      </w:r>
      <w:r>
        <w:rPr>
          <w:rFonts w:hint="cs"/>
          <w:b/>
          <w:bCs/>
          <w:szCs w:val="24"/>
          <w:rtl/>
        </w:rPr>
        <w:t xml:space="preserve"> ולתקופה של עד 12 חודשים מיום חתימת החוזה.</w:t>
      </w:r>
    </w:p>
    <w:p w:rsidR="00AA7491" w:rsidRDefault="00AA7491" w:rsidP="00DF48B1">
      <w:pPr>
        <w:pStyle w:val="aa"/>
        <w:numPr>
          <w:ilvl w:val="0"/>
          <w:numId w:val="1"/>
        </w:numPr>
        <w:spacing w:line="360" w:lineRule="auto"/>
        <w:rPr>
          <w:b/>
          <w:bCs/>
          <w:szCs w:val="24"/>
        </w:rPr>
      </w:pPr>
      <w:r>
        <w:rPr>
          <w:rFonts w:hint="cs"/>
          <w:b/>
          <w:bCs/>
          <w:szCs w:val="24"/>
          <w:rtl/>
        </w:rPr>
        <w:t>תינתן למשרד אופציה להארכת החוזה עד 4 שנים.</w:t>
      </w:r>
    </w:p>
    <w:p w:rsidR="00664BCA" w:rsidRPr="00664BCA" w:rsidRDefault="00664BCA" w:rsidP="00664BCA">
      <w:pPr>
        <w:pStyle w:val="aa"/>
        <w:spacing w:line="360" w:lineRule="auto"/>
        <w:rPr>
          <w:b/>
          <w:bCs/>
          <w:szCs w:val="24"/>
          <w:rtl/>
        </w:rPr>
      </w:pPr>
    </w:p>
    <w:p w:rsidR="00664BCA" w:rsidRDefault="00664BCA" w:rsidP="00664BCA">
      <w:pPr>
        <w:spacing w:line="360" w:lineRule="auto"/>
        <w:rPr>
          <w:b/>
          <w:bCs/>
          <w:szCs w:val="24"/>
          <w:rtl/>
        </w:rPr>
      </w:pPr>
    </w:p>
    <w:p w:rsidR="001E7326" w:rsidRDefault="001E7326" w:rsidP="00124C19">
      <w:pPr>
        <w:rPr>
          <w:b/>
          <w:bCs/>
          <w:szCs w:val="24"/>
          <w:rtl/>
        </w:rPr>
      </w:pPr>
    </w:p>
    <w:p w:rsidR="00761933" w:rsidRDefault="00761933" w:rsidP="00124C19">
      <w:pPr>
        <w:rPr>
          <w:b/>
          <w:bCs/>
          <w:szCs w:val="24"/>
          <w:rtl/>
        </w:rPr>
      </w:pPr>
    </w:p>
    <w:p w:rsidR="00124C19" w:rsidRDefault="001E7326" w:rsidP="00A3120E">
      <w:pPr>
        <w:rPr>
          <w:b/>
          <w:bCs/>
          <w:szCs w:val="24"/>
          <w:rtl/>
        </w:rPr>
      </w:pPr>
      <w:r>
        <w:rPr>
          <w:rFonts w:hint="cs"/>
          <w:b/>
          <w:bCs/>
          <w:szCs w:val="24"/>
          <w:rtl/>
        </w:rPr>
        <w:t>תאריך _____________                         חתימה +חותמת ____________________</w:t>
      </w:r>
    </w:p>
    <w:sectPr w:rsidR="00124C19" w:rsidSect="00A7690D">
      <w:headerReference w:type="default" r:id="rId8"/>
      <w:footerReference w:type="default" r:id="rId9"/>
      <w:pgSz w:w="11906" w:h="16838"/>
      <w:pgMar w:top="1440" w:right="1800" w:bottom="1440" w:left="1800" w:header="397" w:footer="22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0DF9" w:rsidRDefault="00110DF9" w:rsidP="005C61B0">
      <w:r>
        <w:separator/>
      </w:r>
    </w:p>
  </w:endnote>
  <w:endnote w:type="continuationSeparator" w:id="0">
    <w:p w:rsidR="00110DF9" w:rsidRDefault="00110DF9" w:rsidP="005C61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1B0" w:rsidRPr="009120C9" w:rsidRDefault="005C61B0" w:rsidP="009120C9">
    <w:pPr>
      <w:pStyle w:val="a5"/>
      <w:pBdr>
        <w:top w:val="thinThickSmallGap" w:sz="24" w:space="0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eastAsiaTheme="minorEastAsia"/>
      </w:rPr>
      <w:fldChar w:fldCharType="begin"/>
    </w:r>
    <w:r>
      <w:rPr>
        <w:rtl/>
        <w:cs/>
      </w:rPr>
      <w:instrText>PAGE   \* MERGEFORMAT</w:instrText>
    </w:r>
    <w:r>
      <w:rPr>
        <w:rFonts w:eastAsiaTheme="minorEastAsia"/>
      </w:rPr>
      <w:fldChar w:fldCharType="separate"/>
    </w:r>
    <w:r w:rsidR="00E449EE" w:rsidRPr="00E449EE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tbl>
    <w:tblPr>
      <w:bidiVisual/>
      <w:tblW w:w="0" w:type="auto"/>
      <w:tblLook w:val="01E0" w:firstRow="1" w:lastRow="1" w:firstColumn="1" w:lastColumn="1" w:noHBand="0" w:noVBand="0"/>
    </w:tblPr>
    <w:tblGrid>
      <w:gridCol w:w="2836"/>
      <w:gridCol w:w="2771"/>
      <w:gridCol w:w="2699"/>
    </w:tblGrid>
    <w:tr w:rsidR="005C61B0" w:rsidRPr="005C61B0" w:rsidTr="006B4848"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noProof/>
              <w:color w:val="000080"/>
              <w:sz w:val="22"/>
              <w:szCs w:val="22"/>
              <w:rtl/>
            </w:rPr>
            <w:drawing>
              <wp:inline distT="0" distB="0" distL="0" distR="0" wp14:anchorId="2FCF7BC1" wp14:editId="45CB6CEF">
                <wp:extent cx="1028700" cy="714375"/>
                <wp:effectExtent l="0" t="0" r="0" b="9525"/>
                <wp:docPr id="2" name="תמונה 2" descr="Gov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Gov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714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זמר </w:t>
          </w:r>
          <w:r w:rsidRPr="002A02FF">
            <w:rPr>
              <w:color w:val="000080"/>
              <w:sz w:val="22"/>
              <w:szCs w:val="22"/>
              <w:rtl/>
            </w:rPr>
            <w:t>–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ימה מיקוד 38828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 טלפון: 09-8789002, 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>פקס: 09-8743581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rFonts w:hint="cs"/>
              <w:b/>
              <w:bCs/>
              <w:color w:val="000080"/>
              <w:sz w:val="22"/>
              <w:szCs w:val="22"/>
              <w:rtl/>
            </w:rPr>
            <w:t>כתובת  המייל</w:t>
          </w:r>
          <w:r w:rsidRPr="002A02FF">
            <w:rPr>
              <w:rFonts w:hint="cs"/>
              <w:color w:val="000080"/>
              <w:sz w:val="22"/>
              <w:szCs w:val="22"/>
              <w:rtl/>
            </w:rPr>
            <w:t>:</w:t>
          </w: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lang w:bidi="ar-SA"/>
            </w:rPr>
          </w:pPr>
          <w:r w:rsidRPr="002A02FF">
            <w:rPr>
              <w:rFonts w:hint="cs"/>
              <w:color w:val="000080"/>
              <w:sz w:val="22"/>
              <w:szCs w:val="22"/>
              <w:rtl/>
            </w:rPr>
            <w:t xml:space="preserve"> </w:t>
          </w:r>
          <w:r w:rsidRPr="002A02FF">
            <w:rPr>
              <w:color w:val="000080"/>
              <w:sz w:val="22"/>
              <w:szCs w:val="22"/>
              <w:lang w:bidi="ar-SA"/>
            </w:rPr>
            <w:t>anszi@kfar-olami.org.il</w:t>
          </w:r>
        </w:p>
      </w:tc>
      <w:tc>
        <w:tcPr>
          <w:tcW w:w="2970" w:type="dxa"/>
        </w:tcPr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b/>
              <w:bCs/>
              <w:color w:val="000080"/>
              <w:sz w:val="22"/>
              <w:szCs w:val="22"/>
              <w:rtl/>
            </w:rPr>
          </w:pPr>
        </w:p>
        <w:p w:rsidR="005C61B0" w:rsidRPr="002A02FF" w:rsidRDefault="005C61B0" w:rsidP="006B4848">
          <w:pPr>
            <w:tabs>
              <w:tab w:val="center" w:pos="4320"/>
              <w:tab w:val="right" w:pos="8640"/>
            </w:tabs>
            <w:jc w:val="center"/>
            <w:rPr>
              <w:color w:val="000080"/>
              <w:sz w:val="22"/>
              <w:szCs w:val="22"/>
              <w:rtl/>
            </w:rPr>
          </w:pPr>
          <w:r w:rsidRPr="002A02FF">
            <w:rPr>
              <w:b/>
              <w:bCs/>
              <w:color w:val="000080"/>
              <w:sz w:val="22"/>
              <w:szCs w:val="22"/>
              <w:rtl/>
            </w:rPr>
            <w:t>עמוד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PAGE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449EE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  <w:rtl/>
            </w:rPr>
            <w:t>מתוך</w:t>
          </w:r>
          <w:r w:rsidRPr="002A02FF">
            <w:rPr>
              <w:b/>
              <w:bCs/>
              <w:color w:val="000080"/>
              <w:sz w:val="22"/>
              <w:szCs w:val="22"/>
            </w:rPr>
            <w:t xml:space="preserve"> 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begin"/>
          </w:r>
          <w:r w:rsidRPr="002A02FF">
            <w:rPr>
              <w:b/>
              <w:bCs/>
              <w:color w:val="000080"/>
              <w:sz w:val="22"/>
              <w:szCs w:val="22"/>
            </w:rPr>
            <w:instrText xml:space="preserve"> NUMPAGES </w:instrTex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separate"/>
          </w:r>
          <w:r w:rsidR="00E449EE">
            <w:rPr>
              <w:b/>
              <w:bCs/>
              <w:noProof/>
              <w:color w:val="000080"/>
              <w:sz w:val="22"/>
              <w:szCs w:val="22"/>
              <w:rtl/>
            </w:rPr>
            <w:t>1</w:t>
          </w:r>
          <w:r w:rsidRPr="002A02FF">
            <w:rPr>
              <w:b/>
              <w:bCs/>
              <w:color w:val="000080"/>
              <w:sz w:val="22"/>
              <w:szCs w:val="22"/>
            </w:rPr>
            <w:fldChar w:fldCharType="end"/>
          </w:r>
        </w:p>
      </w:tc>
    </w:tr>
  </w:tbl>
  <w:p w:rsidR="005C61B0" w:rsidRDefault="005C61B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0DF9" w:rsidRDefault="00110DF9" w:rsidP="005C61B0">
      <w:r>
        <w:separator/>
      </w:r>
    </w:p>
  </w:footnote>
  <w:footnote w:type="continuationSeparator" w:id="0">
    <w:p w:rsidR="00110DF9" w:rsidRDefault="00110DF9" w:rsidP="005C61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61B0" w:rsidRDefault="005C61B0" w:rsidP="005C61B0">
    <w:pPr>
      <w:pStyle w:val="a3"/>
      <w:rPr>
        <w:rtl/>
        <w:cs/>
      </w:rPr>
    </w:pPr>
  </w:p>
  <w:p w:rsidR="00C71202" w:rsidRPr="005C61B0" w:rsidRDefault="00C71202" w:rsidP="00C71202">
    <w:pPr>
      <w:tabs>
        <w:tab w:val="left" w:pos="3386"/>
        <w:tab w:val="center" w:pos="4153"/>
        <w:tab w:val="center" w:pos="4320"/>
        <w:tab w:val="right" w:pos="8640"/>
      </w:tabs>
      <w:rPr>
        <w:b/>
        <w:bCs/>
        <w:color w:val="333399"/>
        <w:sz w:val="28"/>
        <w:rtl/>
      </w:rPr>
    </w:pPr>
    <w:r>
      <w:rPr>
        <w:b/>
        <w:bCs/>
        <w:color w:val="333399"/>
        <w:sz w:val="28"/>
        <w:rtl/>
      </w:rPr>
      <w:tab/>
    </w:r>
    <w:r>
      <w:rPr>
        <w:b/>
        <w:bCs/>
        <w:color w:val="333399"/>
        <w:sz w:val="28"/>
        <w:rtl/>
      </w:rPr>
      <w:tab/>
    </w:r>
    <w:r w:rsidRPr="005C61B0">
      <w:rPr>
        <w:rFonts w:hint="cs"/>
        <w:b/>
        <w:bCs/>
        <w:color w:val="333399"/>
        <w:sz w:val="28"/>
        <w:rtl/>
      </w:rPr>
      <w:t>מדינת ישראל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b/>
        <w:bCs/>
        <w:color w:val="333399"/>
        <w:sz w:val="28"/>
        <w:rtl/>
      </w:rPr>
    </w:pPr>
    <w:r w:rsidRPr="005C61B0">
      <w:rPr>
        <w:rFonts w:hint="cs"/>
        <w:b/>
        <w:bCs/>
        <w:color w:val="333399"/>
        <w:sz w:val="28"/>
        <w:rtl/>
      </w:rPr>
      <w:t>משרד החינוך</w:t>
    </w:r>
  </w:p>
  <w:p w:rsidR="00C71202" w:rsidRPr="005C61B0" w:rsidRDefault="00C71202" w:rsidP="00C71202">
    <w:pPr>
      <w:tabs>
        <w:tab w:val="center" w:pos="4320"/>
        <w:tab w:val="right" w:pos="8640"/>
      </w:tabs>
      <w:jc w:val="center"/>
      <w:rPr>
        <w:rtl/>
      </w:rPr>
    </w:pPr>
    <w:proofErr w:type="spellStart"/>
    <w:r w:rsidRPr="005C61B0">
      <w:rPr>
        <w:rFonts w:hint="cs"/>
        <w:b/>
        <w:bCs/>
        <w:color w:val="333399"/>
        <w:rtl/>
      </w:rPr>
      <w:t>המינהל</w:t>
    </w:r>
    <w:proofErr w:type="spellEnd"/>
    <w:r w:rsidRPr="005C61B0">
      <w:rPr>
        <w:rFonts w:hint="cs"/>
        <w:b/>
        <w:bCs/>
        <w:color w:val="333399"/>
        <w:rtl/>
      </w:rPr>
      <w:t xml:space="preserve"> לחינוך התיישבותי, פנימייתי ועליית הנוער</w:t>
    </w:r>
  </w:p>
  <w:p w:rsidR="00C71202" w:rsidRDefault="00F70AC9" w:rsidP="00C71202">
    <w:pPr>
      <w:tabs>
        <w:tab w:val="center" w:pos="4320"/>
        <w:tab w:val="right" w:pos="8640"/>
      </w:tabs>
      <w:jc w:val="center"/>
      <w:rPr>
        <w:b/>
        <w:bCs/>
        <w:color w:val="333399"/>
        <w:rtl/>
      </w:rPr>
    </w:pPr>
    <w:r>
      <w:rPr>
        <w:rFonts w:hint="cs"/>
        <w:b/>
        <w:bCs/>
        <w:color w:val="333399"/>
        <w:rtl/>
      </w:rPr>
      <w:t>כפר הנוער ימה</w:t>
    </w:r>
  </w:p>
  <w:p w:rsidR="005C61B0" w:rsidRDefault="005C61B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B8771FE"/>
    <w:multiLevelType w:val="hybridMultilevel"/>
    <w:tmpl w:val="6D1C3AAC"/>
    <w:lvl w:ilvl="0" w:tplc="8AFA204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61B0"/>
    <w:rsid w:val="00024D55"/>
    <w:rsid w:val="0010486C"/>
    <w:rsid w:val="00110DF9"/>
    <w:rsid w:val="00124C19"/>
    <w:rsid w:val="00193875"/>
    <w:rsid w:val="001C01FE"/>
    <w:rsid w:val="001D4633"/>
    <w:rsid w:val="001E4408"/>
    <w:rsid w:val="001E7326"/>
    <w:rsid w:val="00226B59"/>
    <w:rsid w:val="0029513A"/>
    <w:rsid w:val="002A02FF"/>
    <w:rsid w:val="002A04D5"/>
    <w:rsid w:val="002D6FF8"/>
    <w:rsid w:val="002E21EC"/>
    <w:rsid w:val="0030162A"/>
    <w:rsid w:val="003079A6"/>
    <w:rsid w:val="00314339"/>
    <w:rsid w:val="004754EC"/>
    <w:rsid w:val="00493C33"/>
    <w:rsid w:val="004F0845"/>
    <w:rsid w:val="005030D4"/>
    <w:rsid w:val="00535F6F"/>
    <w:rsid w:val="005B6859"/>
    <w:rsid w:val="005C61B0"/>
    <w:rsid w:val="00664BCA"/>
    <w:rsid w:val="006D5FD5"/>
    <w:rsid w:val="00725840"/>
    <w:rsid w:val="00725982"/>
    <w:rsid w:val="00761933"/>
    <w:rsid w:val="0077732B"/>
    <w:rsid w:val="00784AD2"/>
    <w:rsid w:val="008379C2"/>
    <w:rsid w:val="00842A65"/>
    <w:rsid w:val="00882318"/>
    <w:rsid w:val="00892CC3"/>
    <w:rsid w:val="009120C9"/>
    <w:rsid w:val="009C5905"/>
    <w:rsid w:val="009F591C"/>
    <w:rsid w:val="00A3120E"/>
    <w:rsid w:val="00A7690D"/>
    <w:rsid w:val="00AA7491"/>
    <w:rsid w:val="00AD5945"/>
    <w:rsid w:val="00B04016"/>
    <w:rsid w:val="00C160A6"/>
    <w:rsid w:val="00C71202"/>
    <w:rsid w:val="00CA306B"/>
    <w:rsid w:val="00DF48B1"/>
    <w:rsid w:val="00E449EE"/>
    <w:rsid w:val="00E61695"/>
    <w:rsid w:val="00E812C3"/>
    <w:rsid w:val="00F026B9"/>
    <w:rsid w:val="00F70AC9"/>
    <w:rsid w:val="00FF5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F743116E-668B-4C26-B8CC-A2758769E5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6FF8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5C61B0"/>
  </w:style>
  <w:style w:type="paragraph" w:styleId="a5">
    <w:name w:val="footer"/>
    <w:basedOn w:val="a"/>
    <w:link w:val="a6"/>
    <w:uiPriority w:val="99"/>
    <w:unhideWhenUsed/>
    <w:rsid w:val="005C61B0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5C61B0"/>
  </w:style>
  <w:style w:type="paragraph" w:styleId="a7">
    <w:name w:val="Balloon Text"/>
    <w:basedOn w:val="a"/>
    <w:link w:val="a8"/>
    <w:uiPriority w:val="99"/>
    <w:semiHidden/>
    <w:unhideWhenUsed/>
    <w:rsid w:val="005C61B0"/>
    <w:rPr>
      <w:rFonts w:ascii="Tahoma" w:eastAsiaTheme="minorHAnsi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5C61B0"/>
    <w:rPr>
      <w:rFonts w:ascii="Tahoma" w:hAnsi="Tahoma" w:cs="Tahoma"/>
      <w:sz w:val="16"/>
      <w:szCs w:val="16"/>
    </w:rPr>
  </w:style>
  <w:style w:type="table" w:styleId="a9">
    <w:name w:val="Table Grid"/>
    <w:basedOn w:val="a1"/>
    <w:uiPriority w:val="59"/>
    <w:rsid w:val="0076193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664B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956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11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E1C0C-4DCC-43E1-BDA9-EC02CA5C9C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143</Words>
  <Characters>717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כפר נוער ימה</dc:creator>
  <cp:lastModifiedBy>כוכי טרבלסי</cp:lastModifiedBy>
  <cp:revision>3</cp:revision>
  <cp:lastPrinted>2014-01-02T09:51:00Z</cp:lastPrinted>
  <dcterms:created xsi:type="dcterms:W3CDTF">2015-03-19T08:02:00Z</dcterms:created>
  <dcterms:modified xsi:type="dcterms:W3CDTF">2015-03-19T08:05:00Z</dcterms:modified>
</cp:coreProperties>
</file>